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10C78">
      <w:pPr>
        <w:shd w:val="clear" w:color="auto" w:fill="FFFFFF"/>
        <w:spacing w:after="150" w:line="240" w:lineRule="auto"/>
        <w:ind w:left="1416"/>
        <w:jc w:val="right"/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Утверждаю</w:t>
      </w:r>
    </w:p>
    <w:p w14:paraId="31C79E18">
      <w:pPr>
        <w:shd w:val="clear" w:color="auto" w:fill="FFFFFF"/>
        <w:spacing w:after="150" w:line="240" w:lineRule="auto"/>
        <w:ind w:left="1416"/>
        <w:jc w:val="right"/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Директор МОБУ СОШ с.Валентиновка</w:t>
      </w:r>
    </w:p>
    <w:p w14:paraId="78E6B1C1">
      <w:pPr>
        <w:shd w:val="clear" w:color="auto" w:fill="FFFFFF"/>
        <w:spacing w:after="150" w:line="240" w:lineRule="auto"/>
        <w:ind w:left="1416"/>
        <w:jc w:val="righ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______/Панина А.А./</w:t>
      </w:r>
    </w:p>
    <w:p w14:paraId="319E5EF6">
      <w:pPr>
        <w:shd w:val="clear" w:color="auto" w:fill="FFFFFF"/>
        <w:spacing w:after="150" w:line="240" w:lineRule="auto"/>
        <w:jc w:val="right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  <w:lang w:eastAsia="ru-RU"/>
          <w14:textFill>
            <w14:solidFill>
              <w14:schemeClr w14:val="tx1"/>
            </w14:solidFill>
          </w14:textFill>
        </w:rPr>
      </w:pPr>
    </w:p>
    <w:p w14:paraId="42DFB5E2">
      <w:pPr>
        <w:shd w:val="clear" w:color="auto" w:fill="FFFFFF"/>
        <w:spacing w:after="150" w:line="240" w:lineRule="auto"/>
        <w:ind w:left="1416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План профориентационной работы </w:t>
      </w:r>
    </w:p>
    <w:p w14:paraId="4B7959A0">
      <w:pPr>
        <w:shd w:val="clear" w:color="auto" w:fill="FFFFFF"/>
        <w:spacing w:after="150" w:line="240" w:lineRule="auto"/>
        <w:ind w:left="1416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в МОБУ СОШ с.Валентиновка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на 202</w:t>
      </w:r>
      <w:r>
        <w:rPr>
          <w:rFonts w:hint="default"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-202</w:t>
      </w:r>
      <w:r>
        <w:rPr>
          <w:rFonts w:hint="default"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учебный год</w:t>
      </w:r>
    </w:p>
    <w:bookmarkEnd w:id="0"/>
    <w:p w14:paraId="4BB70B19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 </w:t>
      </w:r>
    </w:p>
    <w:tbl>
      <w:tblPr>
        <w:tblStyle w:val="3"/>
        <w:tblW w:w="1020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3756"/>
        <w:gridCol w:w="1418"/>
        <w:gridCol w:w="1272"/>
        <w:gridCol w:w="2959"/>
      </w:tblGrid>
      <w:tr w14:paraId="0D745F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6DD1C3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6D3522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Содержание деятельности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F5A5A7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сроки 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3167D5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классы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07A303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     Ответственные</w:t>
            </w:r>
          </w:p>
        </w:tc>
      </w:tr>
      <w:tr w14:paraId="5D1BA1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78647C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05972E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Организационная работа в школе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9FE69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D1357F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EAFB0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2CCBC6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7E40CB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F22342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анализа результатов профориентации за прошлый год (вопросы трудоустройства и поступления в профессиональные учебные заведения выпускников X, XI классов)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7164E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сентябрь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988FB4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29F55D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Зам. директора по УВР</w:t>
            </w:r>
          </w:p>
        </w:tc>
      </w:tr>
      <w:tr w14:paraId="4E008B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2EF7A2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98ECAB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Организация работы предметных кружков на базе школы 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40039C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сентябрь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8CC6A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7D036F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Зам. директора по УВР, </w:t>
            </w:r>
          </w:p>
          <w:p w14:paraId="3513B68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Зам. директора по ВР</w:t>
            </w:r>
          </w:p>
        </w:tc>
      </w:tr>
      <w:tr w14:paraId="204445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5F145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3. 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225B48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BEE24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В течение года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FF770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BAD6A4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Зам. директора по воспитательной работе, классные руководители</w:t>
            </w:r>
          </w:p>
        </w:tc>
      </w:tr>
      <w:tr w14:paraId="620E61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69AE90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B3CF54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Участие в проекте по ранней профессиональной ориентации учащихся 6-11 классов общеобразовательных организаций «Билет в будущее»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54231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сентябрь- декабрь 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0E9C8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6-11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08ECB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Кл.руководители</w:t>
            </w:r>
          </w:p>
        </w:tc>
      </w:tr>
      <w:tr w14:paraId="2471EE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1D8ED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B660B7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Подготовка рекомендаций кл. руководителям по учету профессиональной направленности учащихся в педагогическом процессе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EEA86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октябрь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B2F5A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7-11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F46482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Педагог - психолог</w:t>
            </w:r>
          </w:p>
        </w:tc>
      </w:tr>
      <w:tr w14:paraId="06AE06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E5243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6. 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939417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Организовать помощь в разработке классных часов по профессиональной направленности учащихся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805939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сентябрь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0EB1FC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0C16E8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Зам. директора по ВР</w:t>
            </w:r>
          </w:p>
        </w:tc>
      </w:tr>
      <w:tr w14:paraId="6E3E88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FE56EA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7. 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812D2A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Скоординировать деятельность учителей, работающих в классе, психолога, социального педагога и других специалистов, решающих задачи      профориентационной работы с учащимися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FAE55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октябрь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C9C29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7-11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E3C49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Зам. директора по ВР</w:t>
            </w:r>
          </w:p>
        </w:tc>
      </w:tr>
      <w:tr w14:paraId="59E16EB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6EEBB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EC4FA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Работа с родителями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B9B94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F17B0E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D89A8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46577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9E77F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8. 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9047C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Организовать для родителей лекторий по теме «Роль семьи в правильном профессиональном самоопределении»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922348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ноябрь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08F266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C3B31A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Зам. директора по ВР</w:t>
            </w:r>
          </w:p>
        </w:tc>
      </w:tr>
      <w:tr w14:paraId="0981FB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C8EE65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0C321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индивидуальные консультации с родителями по вопросу выбора профессий учащимися, курсов по выбору, факультативов.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“Слагаемые выбора профиля обучения и направления дальнейшего образования”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65055C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В течение года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ED48A8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78A10D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Кл. руководитель,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педагог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-п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сихолог</w:t>
            </w:r>
          </w:p>
        </w:tc>
      </w:tr>
      <w:tr w14:paraId="275865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4EDB51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10. 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FF217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Организовать встречи учащихся с их родителями  -представителями различных профессий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58F2D3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декабрь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E1F854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1D844F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Кл. руководитель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Учителя-предметники</w:t>
            </w:r>
          </w:p>
        </w:tc>
      </w:tr>
      <w:tr w14:paraId="4AC83D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B51681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11. 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C2C961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Привлекать родителей к участию в проведении экскурсий учащихся на предприятия и учебные заведения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216212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В течение года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96C35C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3B8445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Кл. руководитель</w:t>
            </w:r>
          </w:p>
        </w:tc>
      </w:tr>
      <w:tr w14:paraId="7662E6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F099D1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12. 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54CEA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Спланировать проведение родительских собраний (общешкольных, классных).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“Анализ рынка труда и востребованности профессий в регионе”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“Медицинские аспекты при выборе профессии”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8CF3D4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По плану родительских собраний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A6F9ED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704B8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Зам. директора по ВР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Кл. руководители</w:t>
            </w:r>
          </w:p>
        </w:tc>
      </w:tr>
      <w:tr w14:paraId="178DDF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75B871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13. 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0848F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Подготовка рекомендаций родителям по возникшим проблемам профориентации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6825DB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март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119DE6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24436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Кл. руководители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педагог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-п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сихолог</w:t>
            </w:r>
          </w:p>
        </w:tc>
      </w:tr>
      <w:tr w14:paraId="31026F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CC09DF">
            <w:pPr>
              <w:spacing w:after="150" w:line="240" w:lineRule="auto"/>
              <w:ind w:left="357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8A2D0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Работа с учащимися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5B581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E83C7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31B31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A297A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66A1DCE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14. 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45B24F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экскурсий на предприятия и в учебные заведения города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4A08AC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В течение года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781919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D916E4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Кл. руководитель</w:t>
            </w:r>
          </w:p>
        </w:tc>
      </w:tr>
      <w:tr w14:paraId="18FCA4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D11395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15. 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99B462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Организация тестирования и анкетирования учащихся с целью выявления профнаправленности «Карта интересов»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1513F6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ноябрь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EFC344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A92EB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Педагог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-п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сихолог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Кл. руководитель</w:t>
            </w:r>
          </w:p>
        </w:tc>
      </w:tr>
      <w:tr w14:paraId="448229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74FE22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16. 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DCD76F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опроса по выявлению проблем учащихся по профориентации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2EEF61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декабрь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CEB3B7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2C9EB5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Кл. руководитель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педагог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-п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сихолог</w:t>
            </w:r>
          </w:p>
        </w:tc>
      </w:tr>
      <w:tr w14:paraId="2DEC9B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531A85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17. 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D377C3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Классный час «В мир профессий»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9DA841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510E0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F837F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</w:tr>
      <w:tr w14:paraId="663680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7564D8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18. 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522828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Игра по профориентации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5F8E39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CFED3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4EA65C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</w:tr>
      <w:tr w14:paraId="78BDC9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0B8552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19. 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ABBD6C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Дискуссии «Успех в жизни»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22574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март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2A704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A1F0B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</w:tr>
      <w:tr w14:paraId="32FD41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A1458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1BE17B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Классный час  «Выбирая профессию»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C85894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март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E8240B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95C635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</w:tr>
      <w:tr w14:paraId="6AC1F3B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D08EC5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21. 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E521E3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Игра «Я – лидер»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82B1F4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апрель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916E4A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15B3CA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</w:tr>
      <w:tr w14:paraId="0846E7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43C65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22. 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EB8DD8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Конкурс актерского мастерства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21EDCC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апрель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B348FE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DB8651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</w:tr>
      <w:tr w14:paraId="227BBB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1E62C7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23. 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735F0E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Информационный час «Свободное время с пользой»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EFBA5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апрель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D20A2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74D6E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</w:tr>
      <w:tr w14:paraId="2D277F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8442D6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24. 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F697B2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Тренинг «Я и другие»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4E141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мац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4EB2B2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F1099D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педагог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-п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сихолог</w:t>
            </w:r>
          </w:p>
        </w:tc>
      </w:tr>
      <w:tr w14:paraId="21B1EF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00519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25. 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3C1F8E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Консультация «Как подготовить ребенка к экзаменам»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09269B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май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E4B012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40964F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педагог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-п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сихолог</w:t>
            </w:r>
          </w:p>
        </w:tc>
      </w:tr>
      <w:tr w14:paraId="3C751A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59F97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26. 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0C1415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Организация работы кружков на базе школьных мастерских и вовлечение в них учащихся.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Участие в конкурсах декоративно-прикладного и технического творчества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BECC3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сентябрь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2FFE35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55FC2F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Учитель технологии</w:t>
            </w:r>
          </w:p>
        </w:tc>
      </w:tr>
      <w:tr w14:paraId="0EA6B4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0B667A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27. 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5A40C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диагностики по выявлению интересов учащихся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0502B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860823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08366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Психолог</w:t>
            </w:r>
          </w:p>
        </w:tc>
      </w:tr>
      <w:tr w14:paraId="4BFF1B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0F8D4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28. 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1CC1C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Организация пятой трудовой четверти.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Обеспечение участия учащихся в работе ученических трудовых бригад, работа на пришкольном участке: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- знакомство с профессиями, связанными с растениеводством;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- знакомство со строительными профессиями;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- пришкольный лагерь  дневного пребывания с трудовым направлением.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2588A0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май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EF80D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7-9 кл</w:t>
            </w:r>
          </w:p>
          <w:p w14:paraId="615420E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9-10 кл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216343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Зам. директора по ВР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Кл. руководители</w:t>
            </w:r>
          </w:p>
        </w:tc>
      </w:tr>
      <w:tr w14:paraId="30EA94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3271D3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29. 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77FD95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Изучение читательских интересов школьников, составления индивидуальных планов чтения, обсуждение книг, имеющих профориентационное значение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C278A3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В течение года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7482B7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29DBFD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Библиотекарь</w:t>
            </w:r>
          </w:p>
        </w:tc>
      </w:tr>
      <w:tr w14:paraId="5BA272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91BDB1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30. </w:t>
            </w:r>
          </w:p>
        </w:tc>
        <w:tc>
          <w:tcPr>
            <w:tcW w:w="3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66DE79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Защита проектов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“Мой выбор профессиональной деятельности и реализация профессионального плана”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“Ступени мастерства”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“Мои жизненные планы, перспективы и возможности”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817389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май</w:t>
            </w: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CF7F64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5-11</w:t>
            </w:r>
          </w:p>
        </w:tc>
        <w:tc>
          <w:tcPr>
            <w:tcW w:w="29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11E78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Кл. руководитель</w:t>
            </w:r>
          </w:p>
        </w:tc>
      </w:tr>
    </w:tbl>
    <w:p w14:paraId="724A80A8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 </w:t>
      </w:r>
    </w:p>
    <w:p w14:paraId="23BE7306">
      <w:pPr>
        <w:shd w:val="clear" w:color="auto" w:fill="FFFFFF"/>
        <w:spacing w:after="150" w:line="240" w:lineRule="auto"/>
        <w:ind w:left="36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 </w:t>
      </w:r>
    </w:p>
    <w:p w14:paraId="15F1DA74">
      <w:pPr>
        <w:shd w:val="clear" w:color="auto" w:fill="FFFFFF"/>
        <w:spacing w:after="150" w:line="240" w:lineRule="auto"/>
        <w:ind w:left="36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</w:p>
    <w:sectPr>
      <w:pgSz w:w="11906" w:h="16838"/>
      <w:pgMar w:top="709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2C3"/>
    <w:rsid w:val="001B3E5F"/>
    <w:rsid w:val="005555F9"/>
    <w:rsid w:val="00A172C3"/>
    <w:rsid w:val="00AC118A"/>
    <w:rsid w:val="00AF5015"/>
    <w:rsid w:val="00B01C70"/>
    <w:rsid w:val="00D05766"/>
    <w:rsid w:val="00E03BC4"/>
    <w:rsid w:val="4BE3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687</Words>
  <Characters>3920</Characters>
  <Lines>32</Lines>
  <Paragraphs>9</Paragraphs>
  <TotalTime>4</TotalTime>
  <ScaleCrop>false</ScaleCrop>
  <LinksUpToDate>false</LinksUpToDate>
  <CharactersWithSpaces>4598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2024-02-25T17:46:00Z</dcterms:created>
  <dc:creator>ЭЛЕОНОРА</dc:creator>
  <cp:lastModifiedBy>admin</cp:lastModifiedBy>
  <cp:lastPrinted>2024-02-25T17:05:00Z</cp:lastPrinted>
  <dcterms:modified xsi:type="dcterms:W3CDTF">2026-03-22T13:07:42Z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6004944DF9D2441D8B62D681739D5777_13</vt:lpwstr>
  </property>
</Properties>
</file>